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D87" w:rsidRDefault="00295D87" w:rsidP="00683AF7">
      <w:pPr>
        <w:spacing w:before="60" w:after="60"/>
        <w:jc w:val="center"/>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CỘNG HÒA XÃ HỘI CHỦ NGHĨA VIỆT NAM</w:t>
      </w:r>
    </w:p>
    <w:p w:rsidR="00295D87" w:rsidRDefault="00295D87" w:rsidP="00683AF7">
      <w:pPr>
        <w:spacing w:before="60" w:after="60"/>
        <w:jc w:val="center"/>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Độc lập – Tự do – Hạnh phúc</w:t>
      </w:r>
    </w:p>
    <w:p w:rsidR="00295D87" w:rsidRPr="00295D87" w:rsidRDefault="00683AF7" w:rsidP="00683AF7">
      <w:pPr>
        <w:spacing w:before="60" w:after="60"/>
        <w:jc w:val="center"/>
        <w:rPr>
          <w:rFonts w:ascii="Times New Roman" w:eastAsia="Times New Roman" w:hAnsi="Times New Roman"/>
          <w:b/>
          <w:bCs/>
          <w:color w:val="000000"/>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1923415</wp:posOffset>
                </wp:positionH>
                <wp:positionV relativeFrom="paragraph">
                  <wp:posOffset>36195</wp:posOffset>
                </wp:positionV>
                <wp:extent cx="2122170" cy="0"/>
                <wp:effectExtent l="8890" t="10160" r="12065" b="889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1.45pt,2.85pt" to="318.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"/>
            </w:pict>
          </mc:Fallback>
        </mc:AlternateContent>
      </w:r>
    </w:p>
    <w:p w:rsidR="00016CC0" w:rsidRPr="00295D87" w:rsidRDefault="00016CC0" w:rsidP="00683AF7">
      <w:pPr>
        <w:spacing w:before="60" w:after="60"/>
        <w:jc w:val="center"/>
        <w:rPr>
          <w:rFonts w:ascii="Times New Roman" w:eastAsia="Times New Roman" w:hAnsi="Times New Roman"/>
          <w:color w:val="000000"/>
          <w:sz w:val="32"/>
          <w:szCs w:val="26"/>
        </w:rPr>
      </w:pPr>
      <w:r w:rsidRPr="00295D87">
        <w:rPr>
          <w:rFonts w:ascii="Times New Roman" w:eastAsia="Times New Roman" w:hAnsi="Times New Roman"/>
          <w:b/>
          <w:bCs/>
          <w:color w:val="000000"/>
          <w:sz w:val="32"/>
          <w:szCs w:val="26"/>
        </w:rPr>
        <w:t>HỢP ĐỒNG ỦY THÁC NHẬP KHẨU</w:t>
      </w:r>
    </w:p>
    <w:p w:rsidR="00016CC0" w:rsidRPr="00295D87" w:rsidRDefault="00016CC0" w:rsidP="00683AF7">
      <w:pPr>
        <w:spacing w:before="60" w:after="60"/>
        <w:jc w:val="center"/>
        <w:rPr>
          <w:rFonts w:ascii="Times New Roman" w:eastAsia="Times New Roman" w:hAnsi="Times New Roman"/>
          <w:color w:val="000000"/>
          <w:sz w:val="32"/>
          <w:szCs w:val="26"/>
        </w:rPr>
      </w:pPr>
      <w:r w:rsidRPr="00295D87">
        <w:rPr>
          <w:rFonts w:ascii="Times New Roman" w:eastAsia="Times New Roman" w:hAnsi="Times New Roman"/>
          <w:color w:val="000000"/>
          <w:sz w:val="32"/>
          <w:szCs w:val="26"/>
        </w:rPr>
        <w:t>Số:......../HĐKTNK</w:t>
      </w:r>
    </w:p>
    <w:p w:rsidR="00016CC0" w:rsidRPr="00683AF7" w:rsidRDefault="00683AF7" w:rsidP="00683AF7">
      <w:pPr>
        <w:spacing w:before="60" w:after="60"/>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w:t>
      </w:r>
      <w:r w:rsidR="00016CC0" w:rsidRPr="00016CC0">
        <w:rPr>
          <w:rFonts w:ascii="Times New Roman" w:eastAsia="Times New Roman" w:hAnsi="Times New Roman"/>
          <w:color w:val="000000"/>
          <w:sz w:val="26"/>
          <w:szCs w:val="26"/>
        </w:rPr>
        <w:fldChar w:fldCharType="begin"/>
      </w:r>
      <w:r w:rsidR="00016CC0" w:rsidRPr="00016CC0">
        <w:rPr>
          <w:rFonts w:ascii="Times New Roman" w:eastAsia="Times New Roman" w:hAnsi="Times New Roman"/>
          <w:color w:val="000000"/>
          <w:sz w:val="26"/>
          <w:szCs w:val="26"/>
        </w:rPr>
        <w:instrText xml:space="preserve"> HYPERLINK "https://thuvienphapluat.vn/hopdong/274/HOP-DONG-UY-THAC-NHAP-KHAU" </w:instrText>
      </w:r>
      <w:r w:rsidR="00016CC0" w:rsidRPr="00016CC0">
        <w:rPr>
          <w:rFonts w:ascii="Times New Roman" w:eastAsia="Times New Roman" w:hAnsi="Times New Roman"/>
          <w:color w:val="000000"/>
          <w:sz w:val="26"/>
          <w:szCs w:val="26"/>
        </w:rPr>
        <w:fldChar w:fldCharType="separate"/>
      </w:r>
    </w:p>
    <w:p w:rsidR="00016CC0" w:rsidRPr="00016CC0" w:rsidRDefault="00016CC0" w:rsidP="00683AF7">
      <w:pPr>
        <w:spacing w:before="60" w:after="60"/>
        <w:jc w:val="both"/>
        <w:rPr>
          <w:rFonts w:ascii="Times New Roman" w:eastAsia="Times New Roman" w:hAnsi="Times New Roman"/>
          <w:sz w:val="26"/>
          <w:szCs w:val="26"/>
        </w:rPr>
      </w:pPr>
      <w:r w:rsidRPr="00016CC0">
        <w:rPr>
          <w:rFonts w:ascii="Times New Roman" w:eastAsia="Times New Roman" w:hAnsi="Times New Roman"/>
          <w:sz w:val="26"/>
          <w:szCs w:val="26"/>
        </w:rPr>
        <w:t>Hôm nay, ngày…….. tháng ……….năm……………., tại…..</w:t>
      </w:r>
    </w:p>
    <w:p w:rsidR="00016CC0" w:rsidRPr="00016CC0" w:rsidRDefault="00016CC0" w:rsidP="00683AF7">
      <w:pPr>
        <w:spacing w:before="60" w:after="60"/>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fldChar w:fldCharType="end"/>
      </w:r>
    </w:p>
    <w:p w:rsidR="00016CC0" w:rsidRPr="00016CC0" w:rsidRDefault="00016CC0" w:rsidP="00683AF7">
      <w:pPr>
        <w:spacing w:before="60" w:after="60"/>
        <w:jc w:val="both"/>
        <w:rPr>
          <w:rFonts w:ascii="Times New Roman" w:eastAsia="Times New Roman" w:hAnsi="Times New Roman"/>
          <w:b/>
          <w:color w:val="1D1B11"/>
          <w:sz w:val="26"/>
          <w:szCs w:val="26"/>
        </w:rPr>
      </w:pPr>
      <w:hyperlink r:id="rId7" w:history="1">
        <w:r w:rsidRPr="00016CC0">
          <w:rPr>
            <w:rFonts w:ascii="Times New Roman" w:eastAsia="Times New Roman" w:hAnsi="Times New Roman"/>
            <w:b/>
            <w:color w:val="1D1B11"/>
            <w:sz w:val="26"/>
            <w:szCs w:val="26"/>
            <w:u w:val="single"/>
          </w:rPr>
          <w:t>BÊN ỦY THÁC</w:t>
        </w:r>
      </w:hyperlink>
    </w:p>
    <w:p w:rsidR="00016CC0" w:rsidRPr="00016CC0" w:rsidRDefault="00683AF7" w:rsidP="00683AF7">
      <w:pPr>
        <w:spacing w:before="60" w:after="60"/>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Tên doanh nghiệp ……</w:t>
      </w:r>
      <w:r w:rsidR="00016CC0" w:rsidRPr="00016CC0">
        <w:rPr>
          <w:rFonts w:ascii="Times New Roman" w:eastAsia="Times New Roman" w:hAnsi="Times New Roman"/>
          <w:color w:val="000000"/>
          <w:sz w:val="26"/>
          <w:szCs w:val="26"/>
        </w:rPr>
        <w:t>……………………………………………..</w:t>
      </w:r>
      <w:r>
        <w:rPr>
          <w:rFonts w:ascii="Times New Roman" w:eastAsia="Times New Roman" w:hAnsi="Times New Roman"/>
          <w:color w:val="000000"/>
          <w:sz w:val="26"/>
          <w:szCs w:val="26"/>
        </w:rPr>
        <w:t>...............................</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 Địa chỉ trụ sở chính ……………………………………………………………………….</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 Điện thoại……………………..… Telex……………………….. Fax…………...……....</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 Tài khoản số:……………………… mở tại ngân hàng………………….……………...</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 Đại diện là ông (bà) ……………………………….... Chức vụ………………………….</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 Giấy ủy quyền số....................... (nếu thay giám đốc ký)</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Viết ngày.............tháng......... năm............ Do............. Chức vụ........ký.</w:t>
      </w:r>
    </w:p>
    <w:p w:rsidR="00016CC0" w:rsidRPr="00016CC0" w:rsidRDefault="00016CC0" w:rsidP="00683AF7">
      <w:pPr>
        <w:keepNext/>
        <w:spacing w:before="60" w:after="60"/>
        <w:jc w:val="both"/>
        <w:outlineLvl w:val="1"/>
        <w:rPr>
          <w:rFonts w:ascii="Times New Roman" w:eastAsia="Times New Roman" w:hAnsi="Times New Roman"/>
          <w:b/>
          <w:bCs/>
          <w:color w:val="000000"/>
          <w:sz w:val="26"/>
          <w:szCs w:val="26"/>
        </w:rPr>
      </w:pPr>
      <w:r w:rsidRPr="00016CC0">
        <w:rPr>
          <w:rFonts w:ascii="Times New Roman" w:eastAsia="Times New Roman" w:hAnsi="Times New Roman"/>
          <w:b/>
          <w:bCs/>
          <w:i/>
          <w:iCs/>
          <w:color w:val="000000"/>
          <w:sz w:val="26"/>
          <w:szCs w:val="26"/>
        </w:rPr>
        <w:t>Trong hợp đồng này gọi tắt bên A</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 </w:t>
      </w:r>
    </w:p>
    <w:p w:rsidR="00016CC0" w:rsidRPr="00016CC0" w:rsidRDefault="00016CC0" w:rsidP="00683AF7">
      <w:pPr>
        <w:spacing w:before="60" w:after="60"/>
        <w:jc w:val="both"/>
        <w:rPr>
          <w:rFonts w:ascii="Times New Roman" w:eastAsia="Times New Roman" w:hAnsi="Times New Roman"/>
          <w:color w:val="000000"/>
          <w:sz w:val="26"/>
          <w:szCs w:val="26"/>
          <w:u w:val="single"/>
        </w:rPr>
      </w:pPr>
      <w:r w:rsidRPr="00016CC0">
        <w:rPr>
          <w:rFonts w:ascii="Times New Roman" w:eastAsia="Times New Roman" w:hAnsi="Times New Roman"/>
          <w:b/>
          <w:bCs/>
          <w:color w:val="000000"/>
          <w:sz w:val="26"/>
          <w:szCs w:val="26"/>
          <w:u w:val="single"/>
        </w:rPr>
        <w:t>BÊN NHẬN ỦY THÁC</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 Tên doanh ng</w:t>
      </w:r>
      <w:r w:rsidR="00683AF7">
        <w:rPr>
          <w:rFonts w:ascii="Times New Roman" w:eastAsia="Times New Roman" w:hAnsi="Times New Roman"/>
          <w:color w:val="000000"/>
          <w:sz w:val="26"/>
          <w:szCs w:val="26"/>
        </w:rPr>
        <w:t>hiệp…………………………………………</w:t>
      </w:r>
      <w:r w:rsidRPr="00016CC0">
        <w:rPr>
          <w:rFonts w:ascii="Times New Roman" w:eastAsia="Times New Roman" w:hAnsi="Times New Roman"/>
          <w:color w:val="000000"/>
          <w:sz w:val="26"/>
          <w:szCs w:val="26"/>
        </w:rPr>
        <w:t>……………………………..</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 Địa chỉ trụ sở chính ……………………………………………………………………….</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 Điện thoại……………………..… Telex……………………….. Fax…………...……....</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 Tài khoản số:……………………… mở tại ngân hàng………………….……………...</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 Đại diện là ông (bà) ……………………………….... Chức vụ………………………….</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 Giấy ủy quyền số................. (nếu thay giám đốc ký)</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Viết ngày........ tháng.......... năm........... Do.......... Chức vụ.........ký</w:t>
      </w:r>
    </w:p>
    <w:p w:rsidR="00016CC0" w:rsidRPr="00016CC0" w:rsidRDefault="00016CC0" w:rsidP="00683AF7">
      <w:pPr>
        <w:keepNext/>
        <w:spacing w:before="60" w:after="60"/>
        <w:jc w:val="both"/>
        <w:outlineLvl w:val="1"/>
        <w:rPr>
          <w:rFonts w:ascii="Times New Roman" w:eastAsia="Times New Roman" w:hAnsi="Times New Roman"/>
          <w:b/>
          <w:bCs/>
          <w:color w:val="000000"/>
          <w:sz w:val="26"/>
          <w:szCs w:val="26"/>
        </w:rPr>
      </w:pPr>
      <w:r w:rsidRPr="00016CC0">
        <w:rPr>
          <w:rFonts w:ascii="Times New Roman" w:eastAsia="Times New Roman" w:hAnsi="Times New Roman"/>
          <w:b/>
          <w:bCs/>
          <w:i/>
          <w:iCs/>
          <w:color w:val="000000"/>
          <w:sz w:val="26"/>
          <w:szCs w:val="26"/>
        </w:rPr>
        <w:t>Trong hợp đồng này gọi tắt là bên B</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Hai bên thống nhất thỏa thuận nội dung hợp đồng như sau:</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b/>
          <w:bCs/>
          <w:color w:val="000000"/>
          <w:sz w:val="26"/>
          <w:szCs w:val="26"/>
        </w:rPr>
        <w:t> </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b/>
          <w:bCs/>
          <w:color w:val="000000"/>
          <w:sz w:val="26"/>
          <w:szCs w:val="26"/>
        </w:rPr>
        <w:t>Điều 1: </w:t>
      </w:r>
      <w:r w:rsidRPr="00016CC0">
        <w:rPr>
          <w:rFonts w:ascii="Times New Roman" w:eastAsia="Times New Roman" w:hAnsi="Times New Roman"/>
          <w:b/>
          <w:bCs/>
          <w:i/>
          <w:iCs/>
          <w:color w:val="000000"/>
          <w:sz w:val="26"/>
          <w:szCs w:val="26"/>
        </w:rPr>
        <w:t>Nội dung công việc ủy thác</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lastRenderedPageBreak/>
        <w:t>1) Bên A ủy thác cho bên B nhập khẩu những mặt hàng sau đây:</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5"/>
        <w:gridCol w:w="1752"/>
        <w:gridCol w:w="1345"/>
        <w:gridCol w:w="1467"/>
        <w:gridCol w:w="1268"/>
        <w:gridCol w:w="1304"/>
        <w:gridCol w:w="1236"/>
      </w:tblGrid>
      <w:tr w:rsidR="00016CC0" w:rsidRPr="00683AF7" w:rsidTr="00683AF7">
        <w:trPr>
          <w:tblCellSpacing w:w="0" w:type="dxa"/>
          <w:jc w:val="center"/>
        </w:trPr>
        <w:tc>
          <w:tcPr>
            <w:tcW w:w="625" w:type="dxa"/>
            <w:tcBorders>
              <w:top w:val="outset" w:sz="6" w:space="0" w:color="auto"/>
              <w:left w:val="outset" w:sz="6" w:space="0" w:color="auto"/>
              <w:bottom w:val="outset" w:sz="6" w:space="0" w:color="auto"/>
              <w:right w:val="outset" w:sz="6" w:space="0" w:color="auto"/>
            </w:tcBorders>
            <w:vAlign w:val="center"/>
            <w:hideMark/>
          </w:tcPr>
          <w:p w:rsidR="00016CC0" w:rsidRPr="00683AF7" w:rsidRDefault="00016CC0" w:rsidP="00683AF7">
            <w:pPr>
              <w:spacing w:before="60" w:after="60"/>
              <w:jc w:val="center"/>
              <w:rPr>
                <w:rFonts w:ascii="Times New Roman" w:eastAsia="Times New Roman" w:hAnsi="Times New Roman"/>
                <w:b/>
                <w:color w:val="000000"/>
                <w:sz w:val="26"/>
                <w:szCs w:val="26"/>
              </w:rPr>
            </w:pPr>
            <w:r w:rsidRPr="00683AF7">
              <w:rPr>
                <w:rFonts w:ascii="Times New Roman" w:eastAsia="Times New Roman" w:hAnsi="Times New Roman"/>
                <w:b/>
                <w:color w:val="000000"/>
                <w:sz w:val="26"/>
                <w:szCs w:val="26"/>
              </w:rPr>
              <w:t>STT</w:t>
            </w:r>
          </w:p>
        </w:tc>
        <w:tc>
          <w:tcPr>
            <w:tcW w:w="1752" w:type="dxa"/>
            <w:tcBorders>
              <w:top w:val="outset" w:sz="6" w:space="0" w:color="auto"/>
              <w:left w:val="outset" w:sz="6" w:space="0" w:color="auto"/>
              <w:bottom w:val="outset" w:sz="6" w:space="0" w:color="auto"/>
              <w:right w:val="outset" w:sz="6" w:space="0" w:color="auto"/>
            </w:tcBorders>
            <w:vAlign w:val="center"/>
            <w:hideMark/>
          </w:tcPr>
          <w:p w:rsidR="00016CC0" w:rsidRPr="00683AF7" w:rsidRDefault="00016CC0" w:rsidP="00683AF7">
            <w:pPr>
              <w:spacing w:before="60" w:after="60"/>
              <w:jc w:val="center"/>
              <w:rPr>
                <w:rFonts w:ascii="Times New Roman" w:eastAsia="Times New Roman" w:hAnsi="Times New Roman"/>
                <w:b/>
                <w:color w:val="000000"/>
                <w:sz w:val="26"/>
                <w:szCs w:val="26"/>
              </w:rPr>
            </w:pPr>
            <w:r w:rsidRPr="00683AF7">
              <w:rPr>
                <w:rFonts w:ascii="Times New Roman" w:eastAsia="Times New Roman" w:hAnsi="Times New Roman"/>
                <w:b/>
                <w:color w:val="000000"/>
                <w:sz w:val="26"/>
                <w:szCs w:val="26"/>
              </w:rPr>
              <w:t>Tên hàng</w:t>
            </w:r>
          </w:p>
        </w:tc>
        <w:tc>
          <w:tcPr>
            <w:tcW w:w="1345" w:type="dxa"/>
            <w:tcBorders>
              <w:top w:val="outset" w:sz="6" w:space="0" w:color="auto"/>
              <w:left w:val="outset" w:sz="6" w:space="0" w:color="auto"/>
              <w:bottom w:val="outset" w:sz="6" w:space="0" w:color="auto"/>
              <w:right w:val="outset" w:sz="6" w:space="0" w:color="auto"/>
            </w:tcBorders>
            <w:vAlign w:val="center"/>
            <w:hideMark/>
          </w:tcPr>
          <w:p w:rsidR="00016CC0" w:rsidRPr="00683AF7" w:rsidRDefault="00016CC0" w:rsidP="00683AF7">
            <w:pPr>
              <w:spacing w:before="60" w:after="60"/>
              <w:jc w:val="center"/>
              <w:rPr>
                <w:rFonts w:ascii="Times New Roman" w:eastAsia="Times New Roman" w:hAnsi="Times New Roman"/>
                <w:b/>
                <w:color w:val="000000"/>
                <w:sz w:val="26"/>
                <w:szCs w:val="26"/>
              </w:rPr>
            </w:pPr>
            <w:r w:rsidRPr="00683AF7">
              <w:rPr>
                <w:rFonts w:ascii="Times New Roman" w:eastAsia="Times New Roman" w:hAnsi="Times New Roman"/>
                <w:b/>
                <w:color w:val="000000"/>
                <w:sz w:val="26"/>
                <w:szCs w:val="26"/>
              </w:rPr>
              <w:t>Đơn vị tính</w:t>
            </w:r>
          </w:p>
        </w:tc>
        <w:tc>
          <w:tcPr>
            <w:tcW w:w="1467" w:type="dxa"/>
            <w:tcBorders>
              <w:top w:val="outset" w:sz="6" w:space="0" w:color="auto"/>
              <w:left w:val="outset" w:sz="6" w:space="0" w:color="auto"/>
              <w:bottom w:val="outset" w:sz="6" w:space="0" w:color="auto"/>
              <w:right w:val="outset" w:sz="6" w:space="0" w:color="auto"/>
            </w:tcBorders>
            <w:vAlign w:val="center"/>
            <w:hideMark/>
          </w:tcPr>
          <w:p w:rsidR="00016CC0" w:rsidRPr="00683AF7" w:rsidRDefault="00016CC0" w:rsidP="00683AF7">
            <w:pPr>
              <w:spacing w:before="60" w:after="60"/>
              <w:jc w:val="center"/>
              <w:rPr>
                <w:rFonts w:ascii="Times New Roman" w:eastAsia="Times New Roman" w:hAnsi="Times New Roman"/>
                <w:b/>
                <w:color w:val="000000"/>
                <w:sz w:val="26"/>
                <w:szCs w:val="26"/>
              </w:rPr>
            </w:pPr>
            <w:r w:rsidRPr="00683AF7">
              <w:rPr>
                <w:rFonts w:ascii="Times New Roman" w:eastAsia="Times New Roman" w:hAnsi="Times New Roman"/>
                <w:b/>
                <w:color w:val="000000"/>
                <w:sz w:val="26"/>
                <w:szCs w:val="26"/>
              </w:rPr>
              <w:t>Số lượng</w:t>
            </w:r>
          </w:p>
        </w:tc>
        <w:tc>
          <w:tcPr>
            <w:tcW w:w="1268" w:type="dxa"/>
            <w:tcBorders>
              <w:top w:val="outset" w:sz="6" w:space="0" w:color="auto"/>
              <w:left w:val="outset" w:sz="6" w:space="0" w:color="auto"/>
              <w:bottom w:val="outset" w:sz="6" w:space="0" w:color="auto"/>
              <w:right w:val="outset" w:sz="6" w:space="0" w:color="auto"/>
            </w:tcBorders>
            <w:vAlign w:val="center"/>
            <w:hideMark/>
          </w:tcPr>
          <w:p w:rsidR="00016CC0" w:rsidRPr="00683AF7" w:rsidRDefault="00016CC0" w:rsidP="00683AF7">
            <w:pPr>
              <w:spacing w:before="60" w:after="60"/>
              <w:jc w:val="center"/>
              <w:rPr>
                <w:rFonts w:ascii="Times New Roman" w:eastAsia="Times New Roman" w:hAnsi="Times New Roman"/>
                <w:b/>
                <w:color w:val="000000"/>
                <w:sz w:val="26"/>
                <w:szCs w:val="26"/>
              </w:rPr>
            </w:pPr>
            <w:r w:rsidRPr="00683AF7">
              <w:rPr>
                <w:rFonts w:ascii="Times New Roman" w:eastAsia="Times New Roman" w:hAnsi="Times New Roman"/>
                <w:b/>
                <w:color w:val="000000"/>
                <w:sz w:val="26"/>
                <w:szCs w:val="26"/>
              </w:rPr>
              <w:t>Đơn giá</w:t>
            </w:r>
          </w:p>
        </w:tc>
        <w:tc>
          <w:tcPr>
            <w:tcW w:w="1304" w:type="dxa"/>
            <w:tcBorders>
              <w:top w:val="outset" w:sz="6" w:space="0" w:color="auto"/>
              <w:left w:val="outset" w:sz="6" w:space="0" w:color="auto"/>
              <w:bottom w:val="outset" w:sz="6" w:space="0" w:color="auto"/>
              <w:right w:val="outset" w:sz="6" w:space="0" w:color="auto"/>
            </w:tcBorders>
            <w:vAlign w:val="center"/>
            <w:hideMark/>
          </w:tcPr>
          <w:p w:rsidR="00016CC0" w:rsidRPr="00683AF7" w:rsidRDefault="00016CC0" w:rsidP="00683AF7">
            <w:pPr>
              <w:spacing w:before="60" w:after="60"/>
              <w:jc w:val="center"/>
              <w:rPr>
                <w:rFonts w:ascii="Times New Roman" w:eastAsia="Times New Roman" w:hAnsi="Times New Roman"/>
                <w:b/>
                <w:color w:val="000000"/>
                <w:sz w:val="26"/>
                <w:szCs w:val="26"/>
              </w:rPr>
            </w:pPr>
            <w:r w:rsidRPr="00683AF7">
              <w:rPr>
                <w:rFonts w:ascii="Times New Roman" w:eastAsia="Times New Roman" w:hAnsi="Times New Roman"/>
                <w:b/>
                <w:color w:val="000000"/>
                <w:sz w:val="26"/>
                <w:szCs w:val="26"/>
              </w:rPr>
              <w:t>Thành tiền</w:t>
            </w:r>
          </w:p>
        </w:tc>
        <w:tc>
          <w:tcPr>
            <w:tcW w:w="1236" w:type="dxa"/>
            <w:tcBorders>
              <w:top w:val="outset" w:sz="6" w:space="0" w:color="auto"/>
              <w:left w:val="outset" w:sz="6" w:space="0" w:color="auto"/>
              <w:bottom w:val="outset" w:sz="6" w:space="0" w:color="auto"/>
              <w:right w:val="outset" w:sz="6" w:space="0" w:color="auto"/>
            </w:tcBorders>
            <w:vAlign w:val="center"/>
            <w:hideMark/>
          </w:tcPr>
          <w:p w:rsidR="00016CC0" w:rsidRPr="00683AF7" w:rsidRDefault="00016CC0" w:rsidP="00683AF7">
            <w:pPr>
              <w:spacing w:before="60" w:after="60"/>
              <w:jc w:val="center"/>
              <w:rPr>
                <w:rFonts w:ascii="Times New Roman" w:eastAsia="Times New Roman" w:hAnsi="Times New Roman"/>
                <w:b/>
                <w:color w:val="000000"/>
                <w:sz w:val="26"/>
                <w:szCs w:val="26"/>
              </w:rPr>
            </w:pPr>
            <w:r w:rsidRPr="00683AF7">
              <w:rPr>
                <w:rFonts w:ascii="Times New Roman" w:eastAsia="Times New Roman" w:hAnsi="Times New Roman"/>
                <w:b/>
                <w:color w:val="000000"/>
                <w:sz w:val="26"/>
                <w:szCs w:val="26"/>
              </w:rPr>
              <w:t>Ghi chú</w:t>
            </w:r>
          </w:p>
        </w:tc>
      </w:tr>
      <w:tr w:rsidR="00016CC0" w:rsidRPr="00016CC0" w:rsidTr="00683AF7">
        <w:trPr>
          <w:tblCellSpacing w:w="0" w:type="dxa"/>
          <w:jc w:val="center"/>
        </w:trPr>
        <w:tc>
          <w:tcPr>
            <w:tcW w:w="625" w:type="dxa"/>
            <w:tcBorders>
              <w:top w:val="outset" w:sz="6" w:space="0" w:color="auto"/>
              <w:left w:val="outset" w:sz="6" w:space="0" w:color="auto"/>
              <w:bottom w:val="outset" w:sz="6" w:space="0" w:color="auto"/>
              <w:right w:val="outset" w:sz="6" w:space="0" w:color="auto"/>
            </w:tcBorders>
            <w:vAlign w:val="center"/>
            <w:hideMark/>
          </w:tcPr>
          <w:p w:rsidR="00016CC0" w:rsidRPr="00016CC0" w:rsidRDefault="00016CC0" w:rsidP="00683AF7">
            <w:pPr>
              <w:spacing w:before="60" w:after="60"/>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 </w:t>
            </w:r>
          </w:p>
          <w:p w:rsidR="00016CC0" w:rsidRPr="00016CC0" w:rsidRDefault="00683AF7" w:rsidP="00683AF7">
            <w:pPr>
              <w:spacing w:before="60" w:after="60"/>
              <w:rPr>
                <w:rFonts w:ascii="Times New Roman" w:eastAsia="Times New Roman" w:hAnsi="Times New Roman"/>
                <w:color w:val="000000"/>
                <w:sz w:val="26"/>
                <w:szCs w:val="26"/>
              </w:rPr>
            </w:pPr>
            <w:r>
              <w:rPr>
                <w:rFonts w:ascii="Times New Roman" w:eastAsia="Times New Roman" w:hAnsi="Times New Roman"/>
                <w:color w:val="000000"/>
                <w:sz w:val="26"/>
                <w:szCs w:val="26"/>
              </w:rPr>
              <w:t> </w:t>
            </w:r>
          </w:p>
        </w:tc>
        <w:tc>
          <w:tcPr>
            <w:tcW w:w="1752" w:type="dxa"/>
            <w:tcBorders>
              <w:top w:val="outset" w:sz="6" w:space="0" w:color="auto"/>
              <w:left w:val="outset" w:sz="6" w:space="0" w:color="auto"/>
              <w:bottom w:val="outset" w:sz="6" w:space="0" w:color="auto"/>
              <w:right w:val="outset" w:sz="6" w:space="0" w:color="auto"/>
            </w:tcBorders>
            <w:vAlign w:val="center"/>
            <w:hideMark/>
          </w:tcPr>
          <w:p w:rsidR="00016CC0" w:rsidRPr="00016CC0" w:rsidRDefault="00016CC0" w:rsidP="00683AF7">
            <w:pPr>
              <w:spacing w:before="60" w:after="60"/>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 </w:t>
            </w:r>
          </w:p>
        </w:tc>
        <w:tc>
          <w:tcPr>
            <w:tcW w:w="1345" w:type="dxa"/>
            <w:tcBorders>
              <w:top w:val="outset" w:sz="6" w:space="0" w:color="auto"/>
              <w:left w:val="outset" w:sz="6" w:space="0" w:color="auto"/>
              <w:bottom w:val="outset" w:sz="6" w:space="0" w:color="auto"/>
              <w:right w:val="outset" w:sz="6" w:space="0" w:color="auto"/>
            </w:tcBorders>
            <w:vAlign w:val="center"/>
            <w:hideMark/>
          </w:tcPr>
          <w:p w:rsidR="00016CC0" w:rsidRPr="00016CC0" w:rsidRDefault="00016CC0" w:rsidP="00683AF7">
            <w:pPr>
              <w:spacing w:before="60" w:after="60"/>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 </w:t>
            </w:r>
          </w:p>
        </w:tc>
        <w:tc>
          <w:tcPr>
            <w:tcW w:w="1467" w:type="dxa"/>
            <w:tcBorders>
              <w:top w:val="outset" w:sz="6" w:space="0" w:color="auto"/>
              <w:left w:val="outset" w:sz="6" w:space="0" w:color="auto"/>
              <w:bottom w:val="outset" w:sz="6" w:space="0" w:color="auto"/>
              <w:right w:val="outset" w:sz="6" w:space="0" w:color="auto"/>
            </w:tcBorders>
            <w:vAlign w:val="center"/>
            <w:hideMark/>
          </w:tcPr>
          <w:p w:rsidR="00016CC0" w:rsidRPr="00016CC0" w:rsidRDefault="00016CC0" w:rsidP="00683AF7">
            <w:pPr>
              <w:spacing w:before="60" w:after="60"/>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 </w:t>
            </w:r>
          </w:p>
        </w:tc>
        <w:tc>
          <w:tcPr>
            <w:tcW w:w="1268" w:type="dxa"/>
            <w:tcBorders>
              <w:top w:val="outset" w:sz="6" w:space="0" w:color="auto"/>
              <w:left w:val="outset" w:sz="6" w:space="0" w:color="auto"/>
              <w:bottom w:val="outset" w:sz="6" w:space="0" w:color="auto"/>
              <w:right w:val="outset" w:sz="6" w:space="0" w:color="auto"/>
            </w:tcBorders>
            <w:vAlign w:val="center"/>
            <w:hideMark/>
          </w:tcPr>
          <w:p w:rsidR="00016CC0" w:rsidRPr="00016CC0" w:rsidRDefault="00016CC0" w:rsidP="00683AF7">
            <w:pPr>
              <w:spacing w:before="60" w:after="60"/>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 </w:t>
            </w:r>
          </w:p>
        </w:tc>
        <w:tc>
          <w:tcPr>
            <w:tcW w:w="1304" w:type="dxa"/>
            <w:tcBorders>
              <w:top w:val="outset" w:sz="6" w:space="0" w:color="auto"/>
              <w:left w:val="outset" w:sz="6" w:space="0" w:color="auto"/>
              <w:bottom w:val="outset" w:sz="6" w:space="0" w:color="auto"/>
              <w:right w:val="outset" w:sz="6" w:space="0" w:color="auto"/>
            </w:tcBorders>
            <w:vAlign w:val="center"/>
            <w:hideMark/>
          </w:tcPr>
          <w:p w:rsidR="00016CC0" w:rsidRPr="00016CC0" w:rsidRDefault="00016CC0" w:rsidP="00683AF7">
            <w:pPr>
              <w:spacing w:before="60" w:after="60"/>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 </w:t>
            </w:r>
          </w:p>
        </w:tc>
        <w:tc>
          <w:tcPr>
            <w:tcW w:w="1236" w:type="dxa"/>
            <w:tcBorders>
              <w:top w:val="outset" w:sz="6" w:space="0" w:color="auto"/>
              <w:left w:val="outset" w:sz="6" w:space="0" w:color="auto"/>
              <w:bottom w:val="outset" w:sz="6" w:space="0" w:color="auto"/>
              <w:right w:val="outset" w:sz="6" w:space="0" w:color="auto"/>
            </w:tcBorders>
            <w:vAlign w:val="center"/>
            <w:hideMark/>
          </w:tcPr>
          <w:p w:rsidR="00016CC0" w:rsidRPr="00016CC0" w:rsidRDefault="00016CC0" w:rsidP="00683AF7">
            <w:pPr>
              <w:spacing w:before="60" w:after="60"/>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 </w:t>
            </w:r>
          </w:p>
        </w:tc>
      </w:tr>
    </w:tbl>
    <w:p w:rsidR="00016CC0" w:rsidRPr="00016CC0" w:rsidRDefault="00683AF7" w:rsidP="00683AF7">
      <w:pPr>
        <w:spacing w:before="60" w:after="60"/>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w:t>
      </w:r>
      <w:r w:rsidR="00016CC0" w:rsidRPr="00016CC0">
        <w:rPr>
          <w:rFonts w:ascii="Times New Roman" w:eastAsia="Times New Roman" w:hAnsi="Times New Roman"/>
          <w:color w:val="000000"/>
          <w:sz w:val="26"/>
          <w:szCs w:val="26"/>
        </w:rPr>
        <w:t>                                                                      </w:t>
      </w:r>
    </w:p>
    <w:p w:rsidR="00016CC0" w:rsidRPr="00016CC0" w:rsidRDefault="00016CC0" w:rsidP="00683AF7">
      <w:pPr>
        <w:spacing w:before="60" w:after="60"/>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w:t>
      </w:r>
      <w:r w:rsidRPr="00016CC0">
        <w:rPr>
          <w:rFonts w:ascii="Times New Roman" w:eastAsia="Times New Roman" w:hAnsi="Times New Roman"/>
          <w:color w:val="000000"/>
          <w:sz w:val="26"/>
          <w:szCs w:val="26"/>
        </w:rPr>
        <w:t> Cộng....</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2) Viết bằng chữ ...................................................................................................................</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             </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b/>
          <w:bCs/>
          <w:color w:val="000000"/>
          <w:sz w:val="26"/>
          <w:szCs w:val="26"/>
        </w:rPr>
        <w:t>Điều 2</w:t>
      </w:r>
      <w:r w:rsidRPr="00016CC0">
        <w:rPr>
          <w:rFonts w:ascii="Times New Roman" w:eastAsia="Times New Roman" w:hAnsi="Times New Roman"/>
          <w:color w:val="000000"/>
          <w:sz w:val="26"/>
          <w:szCs w:val="26"/>
        </w:rPr>
        <w:t>: </w:t>
      </w:r>
      <w:r w:rsidRPr="00016CC0">
        <w:rPr>
          <w:rFonts w:ascii="Times New Roman" w:eastAsia="Times New Roman" w:hAnsi="Times New Roman"/>
          <w:b/>
          <w:bCs/>
          <w:i/>
          <w:iCs/>
          <w:color w:val="000000"/>
          <w:sz w:val="26"/>
          <w:szCs w:val="26"/>
        </w:rPr>
        <w:t>Giá cả</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 Đơn giá mặt hàng là giá...... (qui định hoặc giá thỏa thuận với nước ngoài)</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 Nếu giá cả có thay đổi bên B phải báo ngay cho bên A biết khi nắm được thông tin về giá để xử lý.</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             </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b/>
          <w:bCs/>
          <w:color w:val="000000"/>
          <w:sz w:val="26"/>
          <w:szCs w:val="26"/>
        </w:rPr>
        <w:t>Điều 3: </w:t>
      </w:r>
      <w:r w:rsidRPr="00016CC0">
        <w:rPr>
          <w:rFonts w:ascii="Times New Roman" w:eastAsia="Times New Roman" w:hAnsi="Times New Roman"/>
          <w:b/>
          <w:bCs/>
          <w:i/>
          <w:iCs/>
          <w:color w:val="000000"/>
          <w:sz w:val="26"/>
          <w:szCs w:val="26"/>
        </w:rPr>
        <w:t>Quy cách, chất lượng hàng nhập khẩu</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1) Bên B có trách nhiệm tìm nguồn hàng nhập khẩu theo yêu cầu về qui cách, phẩm chất và bao bì theo đúng nội dung đặt hàng của bên A như sau:</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 Loại hàng thứ nhất: Yêu cầu phải..... (có thể ghi như mẫu)</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 Loại hàng thứ 2:</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 Loại hàng thứ 3: v.v...</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2) Bên A được bên B mời tham dự giao dịch mua hàng với bên nước ngoài vào những ngày.........</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Bên B có trách nhiệm hướng dẫn cho bên A lựa chọn mua những loại hàng nhập với những điều kiện có lợi nhất cho bên A.</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 </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b/>
          <w:bCs/>
          <w:color w:val="000000"/>
          <w:sz w:val="26"/>
          <w:szCs w:val="26"/>
        </w:rPr>
        <w:t>Điều 4: </w:t>
      </w:r>
      <w:r w:rsidRPr="00016CC0">
        <w:rPr>
          <w:rFonts w:ascii="Times New Roman" w:eastAsia="Times New Roman" w:hAnsi="Times New Roman"/>
          <w:b/>
          <w:bCs/>
          <w:i/>
          <w:iCs/>
          <w:color w:val="000000"/>
          <w:sz w:val="26"/>
          <w:szCs w:val="26"/>
        </w:rPr>
        <w:t>Thủ tục nhập khẩu hàng hóa</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1) Bên A có trách nhiệm chuyển cho bên B những giấy tờ cần thiết sau:</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 Quota hàng nhập khẩu.</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 Xác nhận của ngân hàng ngoại thương... (nơi bên A mở tài khoản ngoại tệ) về khả năng thanh toán.</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lastRenderedPageBreak/>
        <w:t>2) Bên B có trách nhiệm giao dịch với bên nước ngoài để nhập khẩu hàng hóa với điều kiện có lợi nhất cho bên A (chẳng hạn giá rẻ, chất lượng tốt, thời gian nhanh v.v...)</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3) Bên A có trách nhiệm nhận hàng để được bên B nhập về tại địa điểm và thời gian do bên B thông báo khi hàng về.</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             </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b/>
          <w:bCs/>
          <w:color w:val="000000"/>
          <w:sz w:val="26"/>
          <w:szCs w:val="26"/>
        </w:rPr>
        <w:t>Điều 5: </w:t>
      </w:r>
      <w:r w:rsidRPr="00016CC0">
        <w:rPr>
          <w:rFonts w:ascii="Times New Roman" w:eastAsia="Times New Roman" w:hAnsi="Times New Roman"/>
          <w:b/>
          <w:bCs/>
          <w:i/>
          <w:iCs/>
          <w:color w:val="000000"/>
          <w:sz w:val="26"/>
          <w:szCs w:val="26"/>
        </w:rPr>
        <w:t>Trả chi phí ủy thác</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a) Bên A có trách nhiệm thanh toán cho bên B chi phí ủy thác nhập khẩu gồm các mặt hàng sau:</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1/ (Tên hàng) trả chi phí... đồng</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2/ ................. trả chi phí .... đồng</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3/.......</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4/.......</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b) Tổng cộng toàn bộ chi phí ủy thác mà bên A có trách nhiệm phài thanh toán cho bên B là:...</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c) Thống nhất thanh toán theo phương thức...</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             </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b/>
          <w:bCs/>
          <w:color w:val="000000"/>
          <w:sz w:val="26"/>
          <w:szCs w:val="26"/>
        </w:rPr>
        <w:t>Điều 6: </w:t>
      </w:r>
      <w:r w:rsidRPr="00016CC0">
        <w:rPr>
          <w:rFonts w:ascii="Times New Roman" w:eastAsia="Times New Roman" w:hAnsi="Times New Roman"/>
          <w:b/>
          <w:bCs/>
          <w:i/>
          <w:iCs/>
          <w:color w:val="000000"/>
          <w:sz w:val="26"/>
          <w:szCs w:val="26"/>
        </w:rPr>
        <w:t>Trách nhiệm giải quyết khiếu nại với nước ngoài</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1/ Trường hợp bên A đem hàng nhập khẩu về kho, trong vòng 30 ngày, khi mở bao bì phát hiện hàng không đúng phẩm chất, thiếu số lượng v.v...thì để nguyên trạng và  mời ……………….. đến kiểm tra và lập biên bản công khai xác nhận tình trạng hàng nhập, gửi cho bên B làm cơ sở pháp lý đòi bên nước ngoài bán hàng bồi thường.</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2/ Đối với bên B, khi nhận được văn bản xác nhận về hàng nhập cho bên A không đúng với yêu cầu đã cam kết với bên nước ngoài, phải tiến hàng ngay các biện pháp hạn chế tổn thất và chịu trách nhiệm liên hệ khiếu nại đòi bồi thường với bên nước ngoài trong thời hạn quy định là... ngày (tháng).</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             </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b/>
          <w:bCs/>
          <w:color w:val="000000"/>
          <w:sz w:val="26"/>
          <w:szCs w:val="26"/>
        </w:rPr>
        <w:t>Điều 7: </w:t>
      </w:r>
      <w:r w:rsidRPr="00016CC0">
        <w:rPr>
          <w:rFonts w:ascii="Times New Roman" w:eastAsia="Times New Roman" w:hAnsi="Times New Roman"/>
          <w:b/>
          <w:bCs/>
          <w:i/>
          <w:iCs/>
          <w:color w:val="000000"/>
          <w:sz w:val="26"/>
          <w:szCs w:val="26"/>
        </w:rPr>
        <w:t>Trách nhiệm của các bên trong thực hiện hợp đồng</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1/ Nếu bên nào để xảy ra vi phạm hợp đồng, một mặt phải trả cho bên bị vi phạm tiền phạt vi phạm hợp đồng từ 2% - 12% giá trị phần hợp đồng bị vi phạm, mặt khác còn phải bồi thường các thiệt hại xảy ra do lỗi vi phạm hợp đồng dẫn đến như: mất mát hư hỏng tài sản, những chi phí để ngăn chặn, hạn chế thiệt hại do vi phạm gây ra, tiền phạt do vi phạm hợp đồng khác với tiền bồi thường thiệt hại mà bên vi phạm đã phải trả cho bên thứ ba là hậu quả trực tiếp của sự vi phạm này gây ra.</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lastRenderedPageBreak/>
        <w:t>2/ Bên A khi đưa ra những yêu cầu về tiêu chuẩn hàng cần nhập khẩu cho bên B không rõ ràng, cụ thể, bị bên nước ngoài đưa bán hàng hóa kém phẩm chất, lạc hậu về kỹ thuật và công nghệ, giá đắt... phải tự gánh chịu hậu quả. Nếu bên A cố tình không tới nhận hàng, sẽ bị phạt... % giá trị nhập hàng, còn bị bắt buộc phải nhận hàng và phải thanh toán toàn bộ các khoản phạt và bồi thường thiệt hại bên nước ngoài hoặc bên thứ ba vi phạm đưa ra.</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3/ Bên B khi thực hiện các giao dịch để nhập khẩu hàng do bên A ủy thác mà có hành vi móc nối với bên nước ngoài, gây thiệt hại cho bên A hoặc không mời bên A dự đàm phán, giao dịch chọn hàng với bên nước ngoài, khi nhập hàng về lại gây sức ép bắt bên A nhận trong những điều kiện bất lợi cho bên A thì bên A có quyền không nhận hàng, nếu bên A đồng ý nhận hàng, bên B phải bồi thường mọi thiệt hại về chênh lệch giá hàng so với giá thực tế, bên B còn bị phạt tới... % tổng giá trị tiền ủy thác đã thỏa thuận.</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4/ Trong trường hợp bên A đến nhận hàng chậm so với thời gian qui định, sẽ bị gánh chịu các khoản phạt do bên nhận chuyên chở, vận tải hàng hóa phạt và bồi thường chi phí lưu kho bãi, bảo quản hàng, cảng phí và các khoản phạt khác.</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5/ Khi bên A có khiếu nại về hàng nhập mà bên B không làm hết trách nhiệm trong việc thụ lý và giải quyết các khiếu nại tới bên nước ngoài để có kết quả thực tế  nhằm bảo vệ quyền lợi cho bên A, thì sẽ bị phạt... % giá trị tiền ủy thác, đồng thời phải gánh chịu những bồi thường về hàng hóa cho bên A thay cho bên nước ngoài đã bán hàng.</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6/ Nếu bên A thanh toán cho bên nước ngoài chậm, gây thiệt hại cho uy tín và các hoạt động giao dịch khác của bên B với bên nước ngoài đó thì bên A phải gánh chịu các khoản phạt và bồi thường thay cho bên B khi bị bên nước ngoài khiếu nại, đồng thời còn phải thanh toán đủ các khoản tiền mua hàng nhập và tiền bị chậm trả do bên nước ngoài yêu cầu.</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7/ Trường hợp thanh toán chi phí ủy thác nhập khẩu so với thời hạn quy định sẽ bị phạt theo lãi suất tín dụng quá hạn theo quy định hiện hành của Nhà nước là... % tổng giá trị chi phí ủy thác.</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8/ Bên nào đã ký hợp đồng mà không thực hiện hoặc đơn phương đình chỉ thực hiện hợp đồng không có lý do chính đáng thì bị phạt vi phạm là... % tổng giá trị chi phí ủy thác và bồi thường các khoản phạt cùng các chi phí thực tế khác mà bên bị vi phạm có thể gánh chịu do hậu quả của sự vi phạm hợp đồng này do bên kia gây ra.</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9/ Nếu xảy ra trường hợp có một bên đồng thời gây ra nhiều loại vi phạm, thì chỉ phải chịu một loại phạt có số tiền phạt ở mức cao nhất theo các mức phạt mà hai bên đã thỏa thuận trong hợp đồng này.</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             </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b/>
          <w:bCs/>
          <w:color w:val="000000"/>
          <w:sz w:val="26"/>
          <w:szCs w:val="26"/>
        </w:rPr>
        <w:lastRenderedPageBreak/>
        <w:t>Điều 8: </w:t>
      </w:r>
      <w:r w:rsidRPr="00016CC0">
        <w:rPr>
          <w:rFonts w:ascii="Times New Roman" w:eastAsia="Times New Roman" w:hAnsi="Times New Roman"/>
          <w:b/>
          <w:bCs/>
          <w:i/>
          <w:iCs/>
          <w:color w:val="000000"/>
          <w:sz w:val="26"/>
          <w:szCs w:val="26"/>
        </w:rPr>
        <w:t>Thủ tục giải quyết tranh chấp trong hợp đồng</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1/ Hai bên cam kết thực hiện nghiêm túc các điều khoản đã thỏa thuận, không được đơn phương thay đổi hoặc hủy bỏ hợp đồng.</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2/ Hai bên cần chủ động thông báo cho nhau tiến độ thực hiện hợp đồng. Nếu có vấn đề bất lợi gì phát sinh, các bên phải kịp thời thông báo cho nhau biết và tích cực bàn bạc giải quyết trên cơ sở thỏa thuận, bình đẳng, cùng có lợi. (Cần lập biên bản ghi toàn bộ nội dung sự việc và phương pháp giải quyết đã áp dụng).</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3/ Trường hợp các bên không tự giải quyết được thì mới đưa vụ tranh chấp ra Tòa án là cơ quan có đủ thẩm quyền giải quyết những tranh chấp trong hợp đồng này.</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4/ Chi phí cho những hoạt động kiểm tra, xác minh và lệ phí tòa án do bên có lỗi chịu.</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             </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b/>
          <w:bCs/>
          <w:color w:val="000000"/>
          <w:sz w:val="26"/>
          <w:szCs w:val="26"/>
        </w:rPr>
        <w:t>Điều 9: </w:t>
      </w:r>
      <w:r w:rsidRPr="00016CC0">
        <w:rPr>
          <w:rFonts w:ascii="Times New Roman" w:eastAsia="Times New Roman" w:hAnsi="Times New Roman"/>
          <w:b/>
          <w:bCs/>
          <w:i/>
          <w:iCs/>
          <w:color w:val="000000"/>
          <w:sz w:val="26"/>
          <w:szCs w:val="26"/>
        </w:rPr>
        <w:t>Các thỏa thuận khác (nếu cần)</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b/>
          <w:bCs/>
          <w:color w:val="000000"/>
          <w:sz w:val="26"/>
          <w:szCs w:val="26"/>
        </w:rPr>
        <w:t> </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b/>
          <w:bCs/>
          <w:color w:val="000000"/>
          <w:sz w:val="26"/>
          <w:szCs w:val="26"/>
        </w:rPr>
        <w:t>Điều 10: </w:t>
      </w:r>
      <w:r w:rsidRPr="00016CC0">
        <w:rPr>
          <w:rFonts w:ascii="Times New Roman" w:eastAsia="Times New Roman" w:hAnsi="Times New Roman"/>
          <w:b/>
          <w:bCs/>
          <w:i/>
          <w:iCs/>
          <w:color w:val="000000"/>
          <w:sz w:val="26"/>
          <w:szCs w:val="26"/>
        </w:rPr>
        <w:t>Hiệu lực của hợp đồng</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Hợp đồng này có hiệu lực từ ngày.../.../... đến ngày.../.../...</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Hai bên sẽ tổ chức họp và lập biên bản thanh lý hợp đồng này vào lúc... giờ ngày... (Địa điểm do các bên tự thỏa thuận)</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Hợp đồng này sẽ được làm thành... bản, có giá trị như nhau, mỗi bên giữ... bản. Gửi cơ quan... bản</w:t>
      </w:r>
      <w:bookmarkStart w:id="0" w:name="_GoBack"/>
      <w:bookmarkEnd w:id="0"/>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                         </w:t>
      </w:r>
      <w:r w:rsidRPr="00016CC0">
        <w:rPr>
          <w:rFonts w:ascii="Times New Roman" w:eastAsia="Times New Roman" w:hAnsi="Times New Roman"/>
          <w:b/>
          <w:bCs/>
          <w:color w:val="000000"/>
          <w:sz w:val="26"/>
          <w:szCs w:val="26"/>
        </w:rPr>
        <w:t>ĐẠI DIỆN BÊN A                                        ĐẠI DIỆN BÊN B</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                               Chức vụ                                                      Chức vụ</w:t>
      </w:r>
    </w:p>
    <w:p w:rsidR="00016CC0" w:rsidRPr="00016CC0" w:rsidRDefault="00016CC0" w:rsidP="00683AF7">
      <w:pPr>
        <w:spacing w:before="60" w:after="60"/>
        <w:jc w:val="both"/>
        <w:rPr>
          <w:rFonts w:ascii="Times New Roman" w:eastAsia="Times New Roman" w:hAnsi="Times New Roman"/>
          <w:color w:val="000000"/>
          <w:sz w:val="26"/>
          <w:szCs w:val="26"/>
        </w:rPr>
      </w:pPr>
      <w:r w:rsidRPr="00016CC0">
        <w:rPr>
          <w:rFonts w:ascii="Times New Roman" w:eastAsia="Times New Roman" w:hAnsi="Times New Roman"/>
          <w:color w:val="000000"/>
          <w:sz w:val="26"/>
          <w:szCs w:val="26"/>
        </w:rPr>
        <w:t>                       (Ký tên và đóng dấu)                                  (Ký tên và đóng dấu)</w:t>
      </w:r>
    </w:p>
    <w:p w:rsidR="004D6CFE" w:rsidRPr="00016CC0" w:rsidRDefault="004D6CFE" w:rsidP="00683AF7">
      <w:pPr>
        <w:spacing w:before="60" w:after="60"/>
        <w:rPr>
          <w:rFonts w:ascii="Times New Roman" w:hAnsi="Times New Roman"/>
          <w:sz w:val="26"/>
          <w:szCs w:val="26"/>
        </w:rPr>
      </w:pPr>
    </w:p>
    <w:p w:rsidR="00683AF7" w:rsidRPr="00016CC0" w:rsidRDefault="00683AF7">
      <w:pPr>
        <w:spacing w:before="60" w:after="60"/>
        <w:rPr>
          <w:rFonts w:ascii="Times New Roman" w:hAnsi="Times New Roman"/>
          <w:sz w:val="26"/>
          <w:szCs w:val="26"/>
        </w:rPr>
      </w:pPr>
    </w:p>
    <w:sectPr w:rsidR="00683AF7" w:rsidRPr="00016CC0" w:rsidSect="00683AF7">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9FC" w:rsidRDefault="00CE19FC" w:rsidP="00683AF7">
      <w:pPr>
        <w:spacing w:after="0" w:line="240" w:lineRule="auto"/>
      </w:pPr>
      <w:r>
        <w:separator/>
      </w:r>
    </w:p>
  </w:endnote>
  <w:endnote w:type="continuationSeparator" w:id="0">
    <w:p w:rsidR="00CE19FC" w:rsidRDefault="00CE19FC" w:rsidP="00683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AF7" w:rsidRDefault="00683A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AF7" w:rsidRPr="00683AF7" w:rsidRDefault="00683AF7" w:rsidP="00683AF7">
    <w:pPr>
      <w:jc w:val="center"/>
      <w:rPr>
        <w:rFonts w:ascii="Times New Roman" w:hAnsi="Times New Roman"/>
        <w:i/>
        <w:sz w:val="24"/>
      </w:rPr>
    </w:pPr>
    <w:r>
      <w:rPr>
        <w:rFonts w:ascii="Times New Roman" w:hAnsi="Times New Roman"/>
        <w:i/>
        <w:sz w:val="24"/>
      </w:rPr>
      <w:t>*Mẫu hợp đồng tham khảo, Quý vị lưu ý sử dụng cho phù hợp với tình hình thực tiễn.</w:t>
    </w:r>
    <w:r>
      <w:rPr>
        <w:noProof/>
      </w:rPr>
      <mc:AlternateContent>
        <mc:Choice Requires="wps">
          <w:drawing>
            <wp:anchor distT="0" distB="0" distL="114300" distR="114300" simplePos="0" relativeHeight="251655680" behindDoc="0" locked="0" layoutInCell="1" allowOverlap="1">
              <wp:simplePos x="0" y="0"/>
              <wp:positionH relativeFrom="column">
                <wp:posOffset>66675</wp:posOffset>
              </wp:positionH>
              <wp:positionV relativeFrom="paragraph">
                <wp:posOffset>1217930</wp:posOffset>
              </wp:positionV>
              <wp:extent cx="6296025" cy="552450"/>
              <wp:effectExtent l="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AF7" w:rsidRDefault="00683AF7" w:rsidP="00683AF7">
                          <w:pPr>
                            <w:jc w:val="both"/>
                            <w:rPr>
                              <w:rFonts w:cs="Calibri"/>
                              <w:b/>
                              <w:color w:val="365F91"/>
                              <w:sz w:val="18"/>
                              <w:szCs w:val="18"/>
                            </w:rPr>
                          </w:pPr>
                          <w:r>
                            <w:rPr>
                              <w:color w:val="365F91"/>
                            </w:rPr>
                            <w:t xml:space="preserve">                          </w:t>
                          </w:r>
                          <w:r>
                            <w:rPr>
                              <w:rFonts w:cs="Calibri"/>
                              <w:b/>
                              <w:color w:val="365F91"/>
                              <w:sz w:val="18"/>
                              <w:szCs w:val="18"/>
                            </w:rPr>
                            <w:t>TRUNG TÂM ĐÀO TẠO NGẮN HẠN – TRƯỜNG ĐẠI HỌC LUẬT TP.HCM</w:t>
                          </w:r>
                        </w:p>
                        <w:p w:rsidR="00683AF7" w:rsidRDefault="00683AF7" w:rsidP="00683AF7">
                          <w:pPr>
                            <w:jc w:val="both"/>
                            <w:rPr>
                              <w:rFonts w:cs="Calibri"/>
                              <w:color w:val="365F91"/>
                              <w:sz w:val="18"/>
                              <w:szCs w:val="18"/>
                            </w:rPr>
                          </w:pPr>
                          <w:r>
                            <w:rPr>
                              <w:rFonts w:cs="Calibri"/>
                              <w:color w:val="365F91"/>
                              <w:sz w:val="18"/>
                              <w:szCs w:val="18"/>
                            </w:rPr>
                            <w:t xml:space="preserve">                                       Phòng A203, Số 02 Nguyễn Tất Thành, phường 12, Quận 4, TP. Hồ Chí Minh</w:t>
                          </w:r>
                        </w:p>
                        <w:p w:rsidR="00683AF7" w:rsidRDefault="00683AF7" w:rsidP="00683AF7">
                          <w:pPr>
                            <w:jc w:val="both"/>
                            <w:rPr>
                              <w:rFonts w:cs="Calibri"/>
                              <w:color w:val="365F91"/>
                              <w:sz w:val="18"/>
                              <w:szCs w:val="18"/>
                            </w:rPr>
                          </w:pPr>
                          <w:r>
                            <w:rPr>
                              <w:rFonts w:cs="Calibri"/>
                              <w:color w:val="365F91"/>
                              <w:sz w:val="18"/>
                              <w:szCs w:val="18"/>
                            </w:rPr>
                            <w:t xml:space="preserve">                                       Điện thoại: 028.39.43.43.00     http://dtnh.hcmulaw.edu.vn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95.9pt;width:495.75pt;height: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" stroked="f">
              <v:textbox>
                <w:txbxContent>
                  <w:p w:rsidR="00683AF7" w:rsidRDefault="00683AF7" w:rsidP="00683AF7">
                    <w:pPr>
                      <w:jc w:val="both"/>
                      <w:rPr>
                        <w:rFonts w:cs="Calibri"/>
                        <w:b/>
                        <w:color w:val="365F91"/>
                        <w:sz w:val="18"/>
                        <w:szCs w:val="18"/>
                      </w:rPr>
                    </w:pPr>
                    <w:r>
                      <w:rPr>
                        <w:color w:val="365F91"/>
                      </w:rPr>
                      <w:t xml:space="preserve">                          </w:t>
                    </w:r>
                    <w:r>
                      <w:rPr>
                        <w:rFonts w:cs="Calibri"/>
                        <w:b/>
                        <w:color w:val="365F91"/>
                        <w:sz w:val="18"/>
                        <w:szCs w:val="18"/>
                      </w:rPr>
                      <w:t>TRUNG TÂM ĐÀO TẠO NGẮN HẠN – TRƯỜNG ĐẠI HỌC LUẬT TP.HCM</w:t>
                    </w:r>
                  </w:p>
                  <w:p w:rsidR="00683AF7" w:rsidRDefault="00683AF7" w:rsidP="00683AF7">
                    <w:pPr>
                      <w:jc w:val="both"/>
                      <w:rPr>
                        <w:rFonts w:cs="Calibri"/>
                        <w:color w:val="365F91"/>
                        <w:sz w:val="18"/>
                        <w:szCs w:val="18"/>
                      </w:rPr>
                    </w:pPr>
                    <w:r>
                      <w:rPr>
                        <w:rFonts w:cs="Calibri"/>
                        <w:color w:val="365F91"/>
                        <w:sz w:val="18"/>
                        <w:szCs w:val="18"/>
                      </w:rPr>
                      <w:t xml:space="preserve">                                       Phòng A203, Số 02 Nguyễn Tất Thành, phường 12, Quận 4, TP. Hồ Chí Minh</w:t>
                    </w:r>
                  </w:p>
                  <w:p w:rsidR="00683AF7" w:rsidRDefault="00683AF7" w:rsidP="00683AF7">
                    <w:pPr>
                      <w:jc w:val="both"/>
                      <w:rPr>
                        <w:rFonts w:cs="Calibri"/>
                        <w:color w:val="365F91"/>
                        <w:sz w:val="18"/>
                        <w:szCs w:val="18"/>
                      </w:rPr>
                    </w:pPr>
                    <w:r>
                      <w:rPr>
                        <w:rFonts w:cs="Calibri"/>
                        <w:color w:val="365F91"/>
                        <w:sz w:val="18"/>
                        <w:szCs w:val="18"/>
                      </w:rPr>
                      <w:t xml:space="preserve">                                       Điện thoại: 028.39.43.43.00     http://dtnh.hcmulaw.edu.vn</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-85725</wp:posOffset>
              </wp:positionH>
              <wp:positionV relativeFrom="paragraph">
                <wp:posOffset>9563100</wp:posOffset>
              </wp:positionV>
              <wp:extent cx="6296025" cy="552450"/>
              <wp:effectExtent l="0" t="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AF7" w:rsidRDefault="00683AF7" w:rsidP="00683AF7">
                          <w:pPr>
                            <w:jc w:val="both"/>
                            <w:rPr>
                              <w:rFonts w:cs="Calibri"/>
                              <w:b/>
                              <w:color w:val="365F91"/>
                              <w:sz w:val="18"/>
                              <w:szCs w:val="18"/>
                            </w:rPr>
                          </w:pPr>
                          <w:r>
                            <w:rPr>
                              <w:color w:val="365F91"/>
                            </w:rPr>
                            <w:t xml:space="preserve">                          </w:t>
                          </w:r>
                          <w:r>
                            <w:rPr>
                              <w:rFonts w:cs="Calibri"/>
                              <w:b/>
                              <w:color w:val="365F91"/>
                              <w:sz w:val="18"/>
                              <w:szCs w:val="18"/>
                            </w:rPr>
                            <w:t>TRUNG TÂM ĐÀO TẠO NGẮN HẠN – TRƯỜNG ĐẠI HỌC LUẬT TP.HCM</w:t>
                          </w:r>
                        </w:p>
                        <w:p w:rsidR="00683AF7" w:rsidRDefault="00683AF7" w:rsidP="00683AF7">
                          <w:pPr>
                            <w:jc w:val="both"/>
                            <w:rPr>
                              <w:rFonts w:cs="Calibri"/>
                              <w:color w:val="365F91"/>
                              <w:sz w:val="18"/>
                              <w:szCs w:val="18"/>
                            </w:rPr>
                          </w:pPr>
                          <w:r>
                            <w:rPr>
                              <w:rFonts w:cs="Calibri"/>
                              <w:color w:val="365F91"/>
                              <w:sz w:val="18"/>
                              <w:szCs w:val="18"/>
                            </w:rPr>
                            <w:t xml:space="preserve">                                       Phòng A203, Số 02 Nguyễn Tất Thành, phường 12, Quận 4, TP. Hồ Chí Minh</w:t>
                          </w:r>
                        </w:p>
                        <w:p w:rsidR="00683AF7" w:rsidRDefault="00683AF7" w:rsidP="00683AF7">
                          <w:pPr>
                            <w:jc w:val="both"/>
                            <w:rPr>
                              <w:rFonts w:cs="Calibri"/>
                              <w:color w:val="365F91"/>
                              <w:sz w:val="18"/>
                              <w:szCs w:val="18"/>
                            </w:rPr>
                          </w:pPr>
                          <w:r>
                            <w:rPr>
                              <w:rFonts w:cs="Calibri"/>
                              <w:color w:val="365F91"/>
                              <w:sz w:val="18"/>
                              <w:szCs w:val="18"/>
                            </w:rPr>
                            <w:t xml:space="preserve">                                       Điện thoại: 028.39.43.43.00     http://dtnh.hcmulaw.edu.vn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75pt;margin-top:753pt;width:495.75pt;height: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" stroked="f">
              <v:textbox>
                <w:txbxContent>
                  <w:p w:rsidR="00683AF7" w:rsidRDefault="00683AF7" w:rsidP="00683AF7">
                    <w:pPr>
                      <w:jc w:val="both"/>
                      <w:rPr>
                        <w:rFonts w:cs="Calibri"/>
                        <w:b/>
                        <w:color w:val="365F91"/>
                        <w:sz w:val="18"/>
                        <w:szCs w:val="18"/>
                      </w:rPr>
                    </w:pPr>
                    <w:r>
                      <w:rPr>
                        <w:color w:val="365F91"/>
                      </w:rPr>
                      <w:t xml:space="preserve">                          </w:t>
                    </w:r>
                    <w:r>
                      <w:rPr>
                        <w:rFonts w:cs="Calibri"/>
                        <w:b/>
                        <w:color w:val="365F91"/>
                        <w:sz w:val="18"/>
                        <w:szCs w:val="18"/>
                      </w:rPr>
                      <w:t>TRUNG TÂM ĐÀO TẠO NGẮN HẠN – TRƯỜNG ĐẠI HỌC LUẬT TP.HCM</w:t>
                    </w:r>
                  </w:p>
                  <w:p w:rsidR="00683AF7" w:rsidRDefault="00683AF7" w:rsidP="00683AF7">
                    <w:pPr>
                      <w:jc w:val="both"/>
                      <w:rPr>
                        <w:rFonts w:cs="Calibri"/>
                        <w:color w:val="365F91"/>
                        <w:sz w:val="18"/>
                        <w:szCs w:val="18"/>
                      </w:rPr>
                    </w:pPr>
                    <w:r>
                      <w:rPr>
                        <w:rFonts w:cs="Calibri"/>
                        <w:color w:val="365F91"/>
                        <w:sz w:val="18"/>
                        <w:szCs w:val="18"/>
                      </w:rPr>
                      <w:t xml:space="preserve">                                       Phòng A203, Số 02 Nguyễn Tất Thành, phường 12, Quận 4, TP. Hồ Chí Minh</w:t>
                    </w:r>
                  </w:p>
                  <w:p w:rsidR="00683AF7" w:rsidRDefault="00683AF7" w:rsidP="00683AF7">
                    <w:pPr>
                      <w:jc w:val="both"/>
                      <w:rPr>
                        <w:rFonts w:cs="Calibri"/>
                        <w:color w:val="365F91"/>
                        <w:sz w:val="18"/>
                        <w:szCs w:val="18"/>
                      </w:rPr>
                    </w:pPr>
                    <w:r>
                      <w:rPr>
                        <w:rFonts w:cs="Calibri"/>
                        <w:color w:val="365F91"/>
                        <w:sz w:val="18"/>
                        <w:szCs w:val="18"/>
                      </w:rPr>
                      <w:t xml:space="preserve">                                       Điện thoại: 028.39.43.43.00     http://dtnh.hcmulaw.edu.vn</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AF7" w:rsidRDefault="00683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9FC" w:rsidRDefault="00CE19FC" w:rsidP="00683AF7">
      <w:pPr>
        <w:spacing w:after="0" w:line="240" w:lineRule="auto"/>
      </w:pPr>
      <w:r>
        <w:separator/>
      </w:r>
    </w:p>
  </w:footnote>
  <w:footnote w:type="continuationSeparator" w:id="0">
    <w:p w:rsidR="00CE19FC" w:rsidRDefault="00CE19FC" w:rsidP="00683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AF7" w:rsidRDefault="00683A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17209" o:spid="_x0000_s2052" type="#_x0000_t75" style="position:absolute;margin-left:0;margin-top:0;width:469.6pt;height:301.7pt;z-index:-251657728;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89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229"/>
    </w:tblGrid>
    <w:tr w:rsidR="00683AF7" w:rsidTr="00683AF7">
      <w:tc>
        <w:tcPr>
          <w:tcW w:w="1668" w:type="dxa"/>
          <w:hideMark/>
        </w:tcPr>
        <w:p w:rsidR="00683AF7" w:rsidRPr="00683AF7" w:rsidRDefault="00683AF7">
          <w:pPr>
            <w:spacing w:after="0"/>
            <w:jc w:val="right"/>
            <w:rPr>
              <w:rFonts w:ascii="Cambria" w:hAnsi="Cambria" w:cs="Calibri"/>
              <w:color w:val="0F243E"/>
              <w:sz w:val="18"/>
              <w:szCs w:val="18"/>
            </w:rPr>
          </w:pPr>
          <w:r>
            <w:rPr>
              <w:rFonts w:ascii="Cambria" w:hAnsi="Cambria" w:cs="Calibri"/>
              <w:noProof/>
              <w:color w:val="0F243E"/>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17210" o:spid="_x0000_s2053" type="#_x0000_t75" style="position:absolute;left:0;text-align:left;margin-left:0;margin-top:0;width:469.6pt;height:301.7pt;z-index:-251656704;mso-position-horizontal:center;mso-position-horizontal-relative:margin;mso-position-vertical:center;mso-position-vertical-relative:margin" o:allowincell="f">
                <v:imagedata r:id="rId1" o:title="logo" gain="19661f" blacklevel="22938f"/>
              </v:shape>
            </w:pict>
          </w:r>
          <w:r>
            <w:rPr>
              <w:rFonts w:ascii="Cambria" w:hAnsi="Cambria" w:cs="Calibri"/>
              <w:noProof/>
              <w:color w:val="0F243E"/>
              <w:sz w:val="18"/>
              <w:szCs w:val="18"/>
            </w:rPr>
            <w:drawing>
              <wp:inline distT="0" distB="0" distL="0" distR="0">
                <wp:extent cx="509270" cy="509270"/>
                <wp:effectExtent l="0" t="0" r="5080" b="5080"/>
                <wp:docPr id="1" name="Picture 16" descr="Description: C:\Users\hnttien\Pictures\Font and Logo\Logo\DH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Users\hnttien\Pictures\Font and Logo\Logo\DH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c>
        <w:tcPr>
          <w:tcW w:w="7229" w:type="dxa"/>
          <w:hideMark/>
        </w:tcPr>
        <w:p w:rsidR="00683AF7" w:rsidRPr="00683AF7" w:rsidRDefault="00683AF7">
          <w:pPr>
            <w:spacing w:after="0"/>
            <w:jc w:val="center"/>
            <w:rPr>
              <w:rFonts w:ascii="Times New Roman" w:hAnsi="Times New Roman"/>
              <w:b/>
              <w:color w:val="0F243E"/>
              <w:sz w:val="18"/>
              <w:szCs w:val="18"/>
            </w:rPr>
          </w:pPr>
          <w:r w:rsidRPr="00683AF7">
            <w:rPr>
              <w:rFonts w:ascii="Times New Roman" w:hAnsi="Times New Roman"/>
              <w:b/>
              <w:color w:val="0F243E"/>
              <w:sz w:val="18"/>
              <w:szCs w:val="18"/>
            </w:rPr>
            <w:t>TRUNG TÂM ĐÀO TẠO NGẮN HẠN – TRƯỜNG ĐẠI HỌC LUẬT TP. HỒ CHÍ MINH</w:t>
          </w:r>
        </w:p>
        <w:p w:rsidR="00683AF7" w:rsidRPr="00683AF7" w:rsidRDefault="00683AF7">
          <w:pPr>
            <w:spacing w:after="0"/>
            <w:jc w:val="center"/>
            <w:rPr>
              <w:rFonts w:ascii="Times New Roman" w:hAnsi="Times New Roman"/>
              <w:color w:val="0F243E"/>
              <w:sz w:val="18"/>
              <w:szCs w:val="18"/>
            </w:rPr>
          </w:pPr>
          <w:r w:rsidRPr="00683AF7">
            <w:rPr>
              <w:rFonts w:ascii="Times New Roman" w:hAnsi="Times New Roman"/>
              <w:color w:val="0F243E"/>
              <w:sz w:val="18"/>
              <w:szCs w:val="18"/>
            </w:rPr>
            <w:t>Phòng A203, Số 02 Nguyễn Tất Thành, phường 12, Quận 4, TP. Hồ Chí Minh</w:t>
          </w:r>
        </w:p>
        <w:p w:rsidR="00683AF7" w:rsidRPr="00683AF7" w:rsidRDefault="00683AF7">
          <w:pPr>
            <w:spacing w:after="0"/>
            <w:jc w:val="center"/>
            <w:rPr>
              <w:rFonts w:ascii="Times New Roman" w:hAnsi="Times New Roman"/>
              <w:color w:val="0F243E"/>
              <w:sz w:val="18"/>
              <w:szCs w:val="18"/>
            </w:rPr>
          </w:pPr>
          <w:r w:rsidRPr="00683AF7">
            <w:rPr>
              <w:rFonts w:ascii="Times New Roman" w:hAnsi="Times New Roman"/>
              <w:color w:val="0F243E"/>
              <w:sz w:val="18"/>
              <w:szCs w:val="18"/>
            </w:rPr>
            <w:t>Điện thoại: (028) 39 400 989 ext 147/ (028) 39 434 300</w:t>
          </w:r>
        </w:p>
        <w:p w:rsidR="00683AF7" w:rsidRPr="00683AF7" w:rsidRDefault="00683AF7">
          <w:pPr>
            <w:spacing w:after="0"/>
            <w:jc w:val="center"/>
            <w:rPr>
              <w:rFonts w:ascii="Times New Roman" w:hAnsi="Times New Roman"/>
              <w:color w:val="0F243E"/>
              <w:sz w:val="18"/>
              <w:szCs w:val="18"/>
            </w:rPr>
          </w:pPr>
          <w:r w:rsidRPr="00683AF7">
            <w:rPr>
              <w:rFonts w:ascii="Times New Roman" w:hAnsi="Times New Roman"/>
              <w:color w:val="0F243E"/>
              <w:sz w:val="18"/>
              <w:szCs w:val="18"/>
            </w:rPr>
            <w:t xml:space="preserve">Email: </w:t>
          </w:r>
          <w:hyperlink r:id="rId3" w:history="1">
            <w:r w:rsidRPr="00683AF7">
              <w:rPr>
                <w:rStyle w:val="Hyperlink"/>
                <w:rFonts w:ascii="Times New Roman" w:hAnsi="Times New Roman"/>
                <w:color w:val="0F243E"/>
                <w:sz w:val="18"/>
                <w:szCs w:val="18"/>
              </w:rPr>
              <w:t>dtnh@hcmulaw.edu.vn</w:t>
            </w:r>
          </w:hyperlink>
          <w:r w:rsidRPr="00683AF7">
            <w:rPr>
              <w:rFonts w:ascii="Times New Roman" w:hAnsi="Times New Roman"/>
              <w:color w:val="0F243E"/>
              <w:sz w:val="18"/>
              <w:szCs w:val="18"/>
            </w:rPr>
            <w:t xml:space="preserve"> Website:</w:t>
          </w:r>
          <w:hyperlink r:id="rId4" w:history="1">
            <w:r w:rsidRPr="00683AF7">
              <w:rPr>
                <w:rStyle w:val="Hyperlink"/>
                <w:rFonts w:ascii="Times New Roman" w:hAnsi="Times New Roman"/>
                <w:color w:val="0F243E"/>
                <w:sz w:val="18"/>
                <w:szCs w:val="18"/>
              </w:rPr>
              <w:t>http://dtnh.hcmulaw.edu.vn</w:t>
            </w:r>
          </w:hyperlink>
        </w:p>
      </w:tc>
    </w:tr>
  </w:tbl>
  <w:p w:rsidR="00683AF7" w:rsidRDefault="00683A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AF7" w:rsidRDefault="00683A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17208" o:spid="_x0000_s2051" type="#_x0000_t75" style="position:absolute;margin-left:0;margin-top:0;width:469.6pt;height:301.7pt;z-index:-251658752;mso-position-horizontal:center;mso-position-horizontal-relative:margin;mso-position-vertical:center;mso-position-vertical-relative:margin" o:allowincell="f">
          <v:imagedata r:id="rId1" o:title="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CC0"/>
    <w:rsid w:val="00016CC0"/>
    <w:rsid w:val="00295D87"/>
    <w:rsid w:val="00376D6F"/>
    <w:rsid w:val="004D6CFE"/>
    <w:rsid w:val="00683AF7"/>
    <w:rsid w:val="007949F0"/>
    <w:rsid w:val="00CE19FC"/>
    <w:rsid w:val="00D56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9F0"/>
    <w:pPr>
      <w:spacing w:after="200" w:line="276" w:lineRule="auto"/>
    </w:pPr>
    <w:rPr>
      <w:sz w:val="22"/>
      <w:szCs w:val="22"/>
    </w:rPr>
  </w:style>
  <w:style w:type="paragraph" w:styleId="Heading2">
    <w:name w:val="heading 2"/>
    <w:basedOn w:val="Normal"/>
    <w:link w:val="Heading2Char"/>
    <w:uiPriority w:val="9"/>
    <w:qFormat/>
    <w:rsid w:val="00016CC0"/>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6CC0"/>
    <w:rPr>
      <w:rFonts w:ascii="Times New Roman" w:eastAsia="Times New Roman" w:hAnsi="Times New Roman" w:cs="Times New Roman"/>
      <w:b/>
      <w:bCs/>
      <w:sz w:val="36"/>
      <w:szCs w:val="36"/>
    </w:rPr>
  </w:style>
  <w:style w:type="paragraph" w:styleId="NormalWeb">
    <w:name w:val="Normal (Web)"/>
    <w:basedOn w:val="Normal"/>
    <w:uiPriority w:val="99"/>
    <w:unhideWhenUsed/>
    <w:rsid w:val="00016CC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016CC0"/>
    <w:rPr>
      <w:color w:val="0000FF"/>
      <w:u w:val="single"/>
    </w:rPr>
  </w:style>
  <w:style w:type="character" w:customStyle="1" w:styleId="apple-converted-space">
    <w:name w:val="apple-converted-space"/>
    <w:basedOn w:val="DefaultParagraphFont"/>
    <w:rsid w:val="00016CC0"/>
  </w:style>
  <w:style w:type="paragraph" w:styleId="Header">
    <w:name w:val="header"/>
    <w:basedOn w:val="Normal"/>
    <w:link w:val="HeaderChar"/>
    <w:uiPriority w:val="99"/>
    <w:unhideWhenUsed/>
    <w:rsid w:val="00683AF7"/>
    <w:pPr>
      <w:tabs>
        <w:tab w:val="center" w:pos="4680"/>
        <w:tab w:val="right" w:pos="9360"/>
      </w:tabs>
    </w:pPr>
  </w:style>
  <w:style w:type="character" w:customStyle="1" w:styleId="HeaderChar">
    <w:name w:val="Header Char"/>
    <w:basedOn w:val="DefaultParagraphFont"/>
    <w:link w:val="Header"/>
    <w:uiPriority w:val="99"/>
    <w:rsid w:val="00683AF7"/>
    <w:rPr>
      <w:sz w:val="22"/>
      <w:szCs w:val="22"/>
    </w:rPr>
  </w:style>
  <w:style w:type="paragraph" w:styleId="Footer">
    <w:name w:val="footer"/>
    <w:basedOn w:val="Normal"/>
    <w:link w:val="FooterChar"/>
    <w:uiPriority w:val="99"/>
    <w:unhideWhenUsed/>
    <w:rsid w:val="00683AF7"/>
    <w:pPr>
      <w:tabs>
        <w:tab w:val="center" w:pos="4680"/>
        <w:tab w:val="right" w:pos="9360"/>
      </w:tabs>
    </w:pPr>
  </w:style>
  <w:style w:type="character" w:customStyle="1" w:styleId="FooterChar">
    <w:name w:val="Footer Char"/>
    <w:basedOn w:val="DefaultParagraphFont"/>
    <w:link w:val="Footer"/>
    <w:uiPriority w:val="99"/>
    <w:rsid w:val="00683AF7"/>
    <w:rPr>
      <w:sz w:val="22"/>
      <w:szCs w:val="22"/>
    </w:rPr>
  </w:style>
  <w:style w:type="table" w:styleId="TableGrid">
    <w:name w:val="Table Grid"/>
    <w:basedOn w:val="TableNormal"/>
    <w:uiPriority w:val="59"/>
    <w:rsid w:val="00683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9F0"/>
    <w:pPr>
      <w:spacing w:after="200" w:line="276" w:lineRule="auto"/>
    </w:pPr>
    <w:rPr>
      <w:sz w:val="22"/>
      <w:szCs w:val="22"/>
    </w:rPr>
  </w:style>
  <w:style w:type="paragraph" w:styleId="Heading2">
    <w:name w:val="heading 2"/>
    <w:basedOn w:val="Normal"/>
    <w:link w:val="Heading2Char"/>
    <w:uiPriority w:val="9"/>
    <w:qFormat/>
    <w:rsid w:val="00016CC0"/>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6CC0"/>
    <w:rPr>
      <w:rFonts w:ascii="Times New Roman" w:eastAsia="Times New Roman" w:hAnsi="Times New Roman" w:cs="Times New Roman"/>
      <w:b/>
      <w:bCs/>
      <w:sz w:val="36"/>
      <w:szCs w:val="36"/>
    </w:rPr>
  </w:style>
  <w:style w:type="paragraph" w:styleId="NormalWeb">
    <w:name w:val="Normal (Web)"/>
    <w:basedOn w:val="Normal"/>
    <w:uiPriority w:val="99"/>
    <w:unhideWhenUsed/>
    <w:rsid w:val="00016CC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016CC0"/>
    <w:rPr>
      <w:color w:val="0000FF"/>
      <w:u w:val="single"/>
    </w:rPr>
  </w:style>
  <w:style w:type="character" w:customStyle="1" w:styleId="apple-converted-space">
    <w:name w:val="apple-converted-space"/>
    <w:basedOn w:val="DefaultParagraphFont"/>
    <w:rsid w:val="00016CC0"/>
  </w:style>
  <w:style w:type="paragraph" w:styleId="Header">
    <w:name w:val="header"/>
    <w:basedOn w:val="Normal"/>
    <w:link w:val="HeaderChar"/>
    <w:uiPriority w:val="99"/>
    <w:unhideWhenUsed/>
    <w:rsid w:val="00683AF7"/>
    <w:pPr>
      <w:tabs>
        <w:tab w:val="center" w:pos="4680"/>
        <w:tab w:val="right" w:pos="9360"/>
      </w:tabs>
    </w:pPr>
  </w:style>
  <w:style w:type="character" w:customStyle="1" w:styleId="HeaderChar">
    <w:name w:val="Header Char"/>
    <w:basedOn w:val="DefaultParagraphFont"/>
    <w:link w:val="Header"/>
    <w:uiPriority w:val="99"/>
    <w:rsid w:val="00683AF7"/>
    <w:rPr>
      <w:sz w:val="22"/>
      <w:szCs w:val="22"/>
    </w:rPr>
  </w:style>
  <w:style w:type="paragraph" w:styleId="Footer">
    <w:name w:val="footer"/>
    <w:basedOn w:val="Normal"/>
    <w:link w:val="FooterChar"/>
    <w:uiPriority w:val="99"/>
    <w:unhideWhenUsed/>
    <w:rsid w:val="00683AF7"/>
    <w:pPr>
      <w:tabs>
        <w:tab w:val="center" w:pos="4680"/>
        <w:tab w:val="right" w:pos="9360"/>
      </w:tabs>
    </w:pPr>
  </w:style>
  <w:style w:type="character" w:customStyle="1" w:styleId="FooterChar">
    <w:name w:val="Footer Char"/>
    <w:basedOn w:val="DefaultParagraphFont"/>
    <w:link w:val="Footer"/>
    <w:uiPriority w:val="99"/>
    <w:rsid w:val="00683AF7"/>
    <w:rPr>
      <w:sz w:val="22"/>
      <w:szCs w:val="22"/>
    </w:rPr>
  </w:style>
  <w:style w:type="table" w:styleId="TableGrid">
    <w:name w:val="Table Grid"/>
    <w:basedOn w:val="TableNormal"/>
    <w:uiPriority w:val="59"/>
    <w:rsid w:val="00683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13805">
      <w:bodyDiv w:val="1"/>
      <w:marLeft w:val="0"/>
      <w:marRight w:val="0"/>
      <w:marTop w:val="0"/>
      <w:marBottom w:val="0"/>
      <w:divBdr>
        <w:top w:val="none" w:sz="0" w:space="0" w:color="auto"/>
        <w:left w:val="none" w:sz="0" w:space="0" w:color="auto"/>
        <w:bottom w:val="none" w:sz="0" w:space="0" w:color="auto"/>
        <w:right w:val="none" w:sz="0" w:space="0" w:color="auto"/>
      </w:divBdr>
    </w:div>
    <w:div w:id="555313548">
      <w:bodyDiv w:val="1"/>
      <w:marLeft w:val="0"/>
      <w:marRight w:val="0"/>
      <w:marTop w:val="0"/>
      <w:marBottom w:val="0"/>
      <w:divBdr>
        <w:top w:val="none" w:sz="0" w:space="0" w:color="auto"/>
        <w:left w:val="none" w:sz="0" w:space="0" w:color="auto"/>
        <w:bottom w:val="none" w:sz="0" w:space="0" w:color="auto"/>
        <w:right w:val="none" w:sz="0" w:space="0" w:color="auto"/>
      </w:divBdr>
    </w:div>
    <w:div w:id="614288500">
      <w:bodyDiv w:val="1"/>
      <w:marLeft w:val="0"/>
      <w:marRight w:val="0"/>
      <w:marTop w:val="0"/>
      <w:marBottom w:val="0"/>
      <w:divBdr>
        <w:top w:val="none" w:sz="0" w:space="0" w:color="auto"/>
        <w:left w:val="none" w:sz="0" w:space="0" w:color="auto"/>
        <w:bottom w:val="none" w:sz="0" w:space="0" w:color="auto"/>
        <w:right w:val="none" w:sz="0" w:space="0" w:color="auto"/>
      </w:divBdr>
    </w:div>
    <w:div w:id="136355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huvienphapluat.vn/hopdong/274/HOP-DONG-UY-THAC-NHAP-KHA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dtnh@hcmulaw.edu.vn"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dtnh.hcmulaw.edu.v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8590</CharactersWithSpaces>
  <SharedDoc>false</SharedDoc>
  <HLinks>
    <vt:vector size="12" baseType="variant">
      <vt:variant>
        <vt:i4>4980743</vt:i4>
      </vt:variant>
      <vt:variant>
        <vt:i4>3</vt:i4>
      </vt:variant>
      <vt:variant>
        <vt:i4>0</vt:i4>
      </vt:variant>
      <vt:variant>
        <vt:i4>5</vt:i4>
      </vt:variant>
      <vt:variant>
        <vt:lpwstr>https://thuvienphapluat.vn/hopdong/274/HOP-DONG-UY-THAC-NHAP-KHAU</vt:lpwstr>
      </vt:variant>
      <vt:variant>
        <vt:lpwstr/>
      </vt:variant>
      <vt:variant>
        <vt:i4>4980743</vt:i4>
      </vt:variant>
      <vt:variant>
        <vt:i4>0</vt:i4>
      </vt:variant>
      <vt:variant>
        <vt:i4>0</vt:i4>
      </vt:variant>
      <vt:variant>
        <vt:i4>5</vt:i4>
      </vt:variant>
      <vt:variant>
        <vt:lpwstr>https://thuvienphapluat.vn/hopdong/274/HOP-DONG-UY-THAC-NHAP-KHAU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nlbinh</dc:creator>
  <cp:lastModifiedBy>Thủy Tiên</cp:lastModifiedBy>
  <cp:revision>2</cp:revision>
  <dcterms:created xsi:type="dcterms:W3CDTF">2019-08-21T10:13:00Z</dcterms:created>
  <dcterms:modified xsi:type="dcterms:W3CDTF">2019-08-21T10:13:00Z</dcterms:modified>
</cp:coreProperties>
</file>